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C584" w14:textId="77777777" w:rsidR="004975E3" w:rsidRDefault="005E16E0" w:rsidP="004975E3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DT.  </w:t>
      </w:r>
      <w:r w:rsidR="009666B9" w:rsidRPr="009666B9">
        <w:rPr>
          <w:rFonts w:cstheme="minorHAnsi"/>
          <w:b/>
          <w:bCs/>
          <w:sz w:val="32"/>
          <w:szCs w:val="32"/>
          <w:u w:val="single"/>
        </w:rPr>
        <w:t>Year 10 PPE</w:t>
      </w:r>
      <w:r w:rsidR="004975E3">
        <w:rPr>
          <w:rFonts w:cstheme="minorHAnsi"/>
          <w:b/>
          <w:bCs/>
          <w:sz w:val="32"/>
          <w:szCs w:val="32"/>
          <w:u w:val="single"/>
        </w:rPr>
        <w:t>2</w:t>
      </w:r>
      <w:r w:rsidR="009666B9" w:rsidRPr="009666B9">
        <w:rPr>
          <w:rFonts w:cstheme="minorHAnsi"/>
          <w:b/>
          <w:bCs/>
          <w:sz w:val="32"/>
          <w:szCs w:val="32"/>
          <w:u w:val="single"/>
        </w:rPr>
        <w:t xml:space="preserve"> Revision List</w:t>
      </w:r>
    </w:p>
    <w:p w14:paraId="04B82A58" w14:textId="589C7E51" w:rsidR="004975E3" w:rsidRPr="004975E3" w:rsidRDefault="004975E3" w:rsidP="004975E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975E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Material (P+B, Timbers, Metals, Polymers, Textiles)</w:t>
      </w:r>
    </w:p>
    <w:p w14:paraId="768321AB" w14:textId="77777777" w:rsidR="004975E3" w:rsidRPr="004975E3" w:rsidRDefault="004975E3" w:rsidP="004975E3">
      <w:pPr>
        <w:spacing w:after="0" w:line="240" w:lineRule="auto"/>
        <w:rPr>
          <w:rFonts w:cstheme="minorHAnsi"/>
          <w:sz w:val="32"/>
          <w:szCs w:val="32"/>
          <w:u w:val="single"/>
        </w:rPr>
      </w:pPr>
    </w:p>
    <w:p w14:paraId="283D25E5" w14:textId="58635248" w:rsidR="004975E3" w:rsidRPr="004975E3" w:rsidRDefault="004975E3" w:rsidP="004975E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975E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New and Emerging technologies</w:t>
      </w:r>
    </w:p>
    <w:p w14:paraId="2EBD7047" w14:textId="77777777" w:rsidR="004975E3" w:rsidRPr="004975E3" w:rsidRDefault="004975E3" w:rsidP="004975E3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4CE3974F" w14:textId="4B36BFFF" w:rsidR="004975E3" w:rsidRPr="004975E3" w:rsidRDefault="004975E3" w:rsidP="004975E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975E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Energy generation and storage</w:t>
      </w:r>
    </w:p>
    <w:p w14:paraId="0C4121B1" w14:textId="77777777" w:rsidR="004975E3" w:rsidRPr="004975E3" w:rsidRDefault="004975E3" w:rsidP="004975E3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523098BA" w14:textId="4281DB8C" w:rsidR="004975E3" w:rsidRPr="004975E3" w:rsidRDefault="004975E3" w:rsidP="004975E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975E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Forces and stresses</w:t>
      </w:r>
    </w:p>
    <w:p w14:paraId="20C4866C" w14:textId="77777777" w:rsidR="004975E3" w:rsidRPr="004975E3" w:rsidRDefault="004975E3" w:rsidP="004975E3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2D5FE80B" w14:textId="4C88351A" w:rsidR="004975E3" w:rsidRPr="004975E3" w:rsidRDefault="004975E3" w:rsidP="004975E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975E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Sustainability</w:t>
      </w:r>
    </w:p>
    <w:p w14:paraId="0A0B80AE" w14:textId="77777777" w:rsidR="004975E3" w:rsidRPr="004975E3" w:rsidRDefault="004975E3" w:rsidP="004975E3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621FA805" w14:textId="221BF812" w:rsidR="009666B9" w:rsidRPr="004975E3" w:rsidRDefault="004975E3" w:rsidP="004975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75E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Scales of production</w:t>
      </w:r>
    </w:p>
    <w:p w14:paraId="0EE2BFBC" w14:textId="77777777" w:rsidR="004975E3" w:rsidRDefault="004975E3" w:rsidP="004975E3">
      <w:pPr>
        <w:pStyle w:val="ListParagraph"/>
        <w:rPr>
          <w:rFonts w:ascii="Arial" w:hAnsi="Arial" w:cs="Arial"/>
          <w:sz w:val="24"/>
          <w:szCs w:val="24"/>
        </w:rPr>
      </w:pPr>
    </w:p>
    <w:p w14:paraId="5F62B809" w14:textId="77777777" w:rsidR="004258F9" w:rsidRPr="004975E3" w:rsidRDefault="004258F9" w:rsidP="004975E3">
      <w:pPr>
        <w:pStyle w:val="ListParagraph"/>
        <w:rPr>
          <w:rFonts w:ascii="Arial" w:hAnsi="Arial" w:cs="Arial"/>
          <w:sz w:val="24"/>
          <w:szCs w:val="24"/>
        </w:rPr>
      </w:pPr>
    </w:p>
    <w:p w14:paraId="43E04C7A" w14:textId="77519AE1" w:rsidR="004975E3" w:rsidRPr="004975E3" w:rsidRDefault="004975E3" w:rsidP="004975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75E3">
        <w:rPr>
          <w:rFonts w:ascii="Arial" w:hAnsi="Arial" w:cs="Arial"/>
          <w:b/>
          <w:bCs/>
          <w:sz w:val="24"/>
          <w:szCs w:val="24"/>
        </w:rPr>
        <w:t xml:space="preserve">Actual revision resources will be shared by </w:t>
      </w:r>
      <w:proofErr w:type="gramStart"/>
      <w:r w:rsidRPr="004975E3">
        <w:rPr>
          <w:rFonts w:ascii="Arial" w:hAnsi="Arial" w:cs="Arial"/>
          <w:b/>
          <w:bCs/>
          <w:sz w:val="24"/>
          <w:szCs w:val="24"/>
        </w:rPr>
        <w:t>you</w:t>
      </w:r>
      <w:proofErr w:type="gramEnd"/>
      <w:r w:rsidRPr="004975E3">
        <w:rPr>
          <w:rFonts w:ascii="Arial" w:hAnsi="Arial" w:cs="Arial"/>
          <w:b/>
          <w:bCs/>
          <w:sz w:val="24"/>
          <w:szCs w:val="24"/>
        </w:rPr>
        <w:t xml:space="preserve"> DT Teacher.</w:t>
      </w:r>
    </w:p>
    <w:sectPr w:rsidR="004975E3" w:rsidRPr="004975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86B79"/>
    <w:multiLevelType w:val="multilevel"/>
    <w:tmpl w:val="897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F7A0E"/>
    <w:multiLevelType w:val="multilevel"/>
    <w:tmpl w:val="830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71D1B"/>
    <w:multiLevelType w:val="multilevel"/>
    <w:tmpl w:val="B02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44610"/>
    <w:multiLevelType w:val="hybridMultilevel"/>
    <w:tmpl w:val="18C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6236">
    <w:abstractNumId w:val="0"/>
  </w:num>
  <w:num w:numId="2" w16cid:durableId="2110926353">
    <w:abstractNumId w:val="1"/>
  </w:num>
  <w:num w:numId="3" w16cid:durableId="1591505242">
    <w:abstractNumId w:val="2"/>
  </w:num>
  <w:num w:numId="4" w16cid:durableId="177624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9"/>
    <w:rsid w:val="004258F9"/>
    <w:rsid w:val="004975E3"/>
    <w:rsid w:val="005E16E0"/>
    <w:rsid w:val="00774A45"/>
    <w:rsid w:val="009666B9"/>
    <w:rsid w:val="009D3A10"/>
    <w:rsid w:val="00F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F62A"/>
  <w15:chartTrackingRefBased/>
  <w15:docId w15:val="{C0E93ED6-A452-4942-80DE-CB32313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St John Bosco College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</dc:creator>
  <cp:keywords/>
  <dc:description/>
  <cp:lastModifiedBy>RAhmad</cp:lastModifiedBy>
  <cp:revision>3</cp:revision>
  <dcterms:created xsi:type="dcterms:W3CDTF">2024-05-13T19:21:00Z</dcterms:created>
  <dcterms:modified xsi:type="dcterms:W3CDTF">2024-05-13T19:21:00Z</dcterms:modified>
</cp:coreProperties>
</file>